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A8" w:rsidRDefault="00FA5204" w:rsidP="00E13836">
      <w:pPr>
        <w:pStyle w:val="20"/>
        <w:keepNext/>
        <w:keepLines/>
        <w:shd w:val="clear" w:color="auto" w:fill="auto"/>
        <w:spacing w:line="260" w:lineRule="exact"/>
        <w:ind w:left="-851"/>
        <w:sectPr w:rsidR="000F5DA8">
          <w:type w:val="continuous"/>
          <w:pgSz w:w="11905" w:h="16837"/>
          <w:pgMar w:top="1218" w:right="2325" w:bottom="1223" w:left="5949" w:header="0" w:footer="3" w:gutter="0"/>
          <w:cols w:space="720"/>
          <w:noEndnote/>
          <w:docGrid w:linePitch="360"/>
        </w:sectPr>
      </w:pPr>
      <w:bookmarkStart w:id="0" w:name="bookmark0"/>
      <w:r>
        <w:t>Договор о присоединении</w:t>
      </w:r>
      <w:bookmarkEnd w:id="0"/>
    </w:p>
    <w:p w:rsidR="000F5DA8" w:rsidRDefault="000F5DA8">
      <w:pPr>
        <w:framePr w:w="10486" w:h="560" w:hRule="exact" w:wrap="notBeside" w:vAnchor="text" w:hAnchor="text" w:xAlign="center" w:y="1" w:anchorLock="1"/>
      </w:pPr>
    </w:p>
    <w:p w:rsidR="000F5DA8" w:rsidRDefault="00FA5204">
      <w:pPr>
        <w:rPr>
          <w:sz w:val="2"/>
          <w:szCs w:val="2"/>
        </w:rPr>
        <w:sectPr w:rsidR="000F5DA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F5DA8" w:rsidRDefault="00FA5204">
      <w:pPr>
        <w:pStyle w:val="21"/>
        <w:shd w:val="clear" w:color="auto" w:fill="auto"/>
        <w:ind w:right="80"/>
      </w:pPr>
      <w:r>
        <w:lastRenderedPageBreak/>
        <w:t>Утвержден Общим собранием трудового коллектива МКОУ № 1 с. Барабаш</w:t>
      </w:r>
    </w:p>
    <w:p w:rsidR="000F5DA8" w:rsidRDefault="00FA5204">
      <w:pPr>
        <w:pStyle w:val="21"/>
        <w:shd w:val="clear" w:color="auto" w:fill="auto"/>
        <w:tabs>
          <w:tab w:val="left" w:leader="underscore" w:pos="2443"/>
        </w:tabs>
      </w:pPr>
      <w:r>
        <w:t xml:space="preserve">Протокол N </w:t>
      </w:r>
      <w:r w:rsidR="002A0991">
        <w:rPr>
          <w:lang w:val="ru-RU"/>
        </w:rPr>
        <w:t>3</w:t>
      </w:r>
      <w:r>
        <w:tab/>
      </w:r>
    </w:p>
    <w:p w:rsidR="000F5DA8" w:rsidRDefault="00FA5204">
      <w:pPr>
        <w:pStyle w:val="21"/>
        <w:shd w:val="clear" w:color="auto" w:fill="auto"/>
      </w:pPr>
      <w:r>
        <w:t xml:space="preserve">от" </w:t>
      </w:r>
      <w:r w:rsidR="002A0991">
        <w:rPr>
          <w:lang w:val="ru-RU"/>
        </w:rPr>
        <w:t>26</w:t>
      </w:r>
      <w:r>
        <w:t>".</w:t>
      </w:r>
      <w:r w:rsidR="002A0991">
        <w:rPr>
          <w:lang w:val="ru-RU"/>
        </w:rPr>
        <w:t>08.</w:t>
      </w:r>
      <w:r>
        <w:rPr>
          <w:rStyle w:val="115pt0pt"/>
          <w:lang w:val="ru"/>
        </w:rPr>
        <w:t>20</w:t>
      </w:r>
      <w:r w:rsidR="002A0991">
        <w:rPr>
          <w:rStyle w:val="115pt0pt"/>
          <w:lang w:val="ru-RU"/>
        </w:rPr>
        <w:t>11</w:t>
      </w:r>
      <w:r>
        <w:t xml:space="preserve"> г.</w:t>
      </w:r>
    </w:p>
    <w:p w:rsidR="000F5DA8" w:rsidRDefault="00FA5204" w:rsidP="00E13836">
      <w:pPr>
        <w:pStyle w:val="21"/>
        <w:shd w:val="clear" w:color="auto" w:fill="auto"/>
        <w:tabs>
          <w:tab w:val="left" w:leader="underscore" w:pos="2670"/>
        </w:tabs>
        <w:ind w:left="-567" w:right="617" w:hanging="20"/>
      </w:pPr>
      <w:r>
        <w:lastRenderedPageBreak/>
        <w:t xml:space="preserve">Утвержден Общим собранием трудового коллектива МОУ СОШ с. Занадворовка Протокол N </w:t>
      </w:r>
      <w:r w:rsidR="002A0991">
        <w:rPr>
          <w:lang w:val="ru-RU"/>
        </w:rPr>
        <w:t>1</w:t>
      </w:r>
      <w:r>
        <w:tab/>
      </w:r>
    </w:p>
    <w:p w:rsidR="000F5DA8" w:rsidRDefault="00FA5204">
      <w:pPr>
        <w:pStyle w:val="10"/>
        <w:keepNext/>
        <w:keepLines/>
        <w:shd w:val="clear" w:color="auto" w:fill="auto"/>
        <w:spacing w:line="250" w:lineRule="exact"/>
        <w:ind w:left="20"/>
        <w:sectPr w:rsidR="000F5DA8" w:rsidSect="00E13836">
          <w:type w:val="continuous"/>
          <w:pgSz w:w="11905" w:h="16837"/>
          <w:pgMar w:top="1218" w:right="0" w:bottom="1223" w:left="2787" w:header="0" w:footer="3" w:gutter="0"/>
          <w:cols w:num="2" w:space="154" w:equalWidth="0">
            <w:col w:w="2458" w:space="3936"/>
            <w:col w:w="2885"/>
          </w:cols>
          <w:noEndnote/>
          <w:docGrid w:linePitch="360"/>
        </w:sectPr>
      </w:pPr>
      <w:bookmarkStart w:id="1" w:name="bookmark1"/>
      <w:r>
        <w:rPr>
          <w:rStyle w:val="111pt1pt"/>
        </w:rPr>
        <w:t>от"</w:t>
      </w:r>
      <w:r w:rsidR="002A0991">
        <w:rPr>
          <w:rStyle w:val="111pt1pt"/>
          <w:lang w:val="ru-RU"/>
        </w:rPr>
        <w:t>28".08.2011г</w:t>
      </w:r>
      <w:r>
        <w:rPr>
          <w:rStyle w:val="1-1pt"/>
        </w:rPr>
        <w:t>.</w:t>
      </w:r>
      <w:bookmarkEnd w:id="1"/>
    </w:p>
    <w:p w:rsidR="000F5DA8" w:rsidRDefault="000F5DA8">
      <w:pPr>
        <w:framePr w:w="10976" w:h="596" w:hRule="exact" w:wrap="notBeside" w:vAnchor="text" w:hAnchor="text" w:xAlign="center" w:y="1" w:anchorLock="1"/>
      </w:pPr>
    </w:p>
    <w:p w:rsidR="000F5DA8" w:rsidRDefault="00FA5204">
      <w:pPr>
        <w:rPr>
          <w:sz w:val="2"/>
          <w:szCs w:val="2"/>
        </w:rPr>
        <w:sectPr w:rsidR="000F5DA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F5DA8" w:rsidRDefault="00FA5204" w:rsidP="00E13836">
      <w:pPr>
        <w:pStyle w:val="20"/>
        <w:keepNext/>
        <w:keepLines/>
        <w:shd w:val="clear" w:color="auto" w:fill="auto"/>
        <w:spacing w:after="247" w:line="260" w:lineRule="exact"/>
        <w:ind w:left="4160"/>
      </w:pPr>
      <w:bookmarkStart w:id="2" w:name="bookmark2"/>
      <w:r>
        <w:lastRenderedPageBreak/>
        <w:t>Договор</w:t>
      </w:r>
      <w:bookmarkEnd w:id="2"/>
    </w:p>
    <w:p w:rsidR="000F5DA8" w:rsidRDefault="00FA5204" w:rsidP="00E13836">
      <w:pPr>
        <w:pStyle w:val="23"/>
        <w:shd w:val="clear" w:color="auto" w:fill="auto"/>
        <w:spacing w:before="0"/>
        <w:ind w:left="40" w:right="40" w:firstLine="102"/>
        <w:jc w:val="center"/>
      </w:pPr>
      <w:r>
        <w:t>о присоединении муниципального общеобразовательного учреждения средней общеобразовательной школы с. Занадворовка Хасанского муниципального района Приморского края к муниципальному общеобразовательному учреждению средней общеобразовательной школе № 1 с. Барабаш Хасанского муниципального района</w:t>
      </w:r>
    </w:p>
    <w:p w:rsidR="000F5DA8" w:rsidRDefault="00FA5204" w:rsidP="00E13836">
      <w:pPr>
        <w:pStyle w:val="23"/>
        <w:shd w:val="clear" w:color="auto" w:fill="auto"/>
        <w:spacing w:before="0" w:after="480"/>
        <w:ind w:left="40" w:firstLine="102"/>
        <w:jc w:val="center"/>
      </w:pPr>
      <w:r>
        <w:t>Приморского края в качестве филиала</w:t>
      </w:r>
    </w:p>
    <w:p w:rsidR="000F5DA8" w:rsidRPr="00E13836" w:rsidRDefault="00FA5204">
      <w:pPr>
        <w:pStyle w:val="21"/>
        <w:shd w:val="clear" w:color="auto" w:fill="auto"/>
        <w:tabs>
          <w:tab w:val="left" w:pos="3170"/>
          <w:tab w:val="left" w:pos="5766"/>
          <w:tab w:val="left" w:pos="7542"/>
        </w:tabs>
        <w:ind w:left="40" w:firstLine="360"/>
        <w:rPr>
          <w:sz w:val="24"/>
          <w:szCs w:val="24"/>
        </w:rPr>
      </w:pPr>
      <w:r w:rsidRPr="00E13836">
        <w:rPr>
          <w:sz w:val="24"/>
          <w:szCs w:val="24"/>
        </w:rPr>
        <w:t>Настоящий договор</w:t>
      </w:r>
      <w:r w:rsidRPr="00E13836">
        <w:rPr>
          <w:sz w:val="24"/>
          <w:szCs w:val="24"/>
        </w:rPr>
        <w:tab/>
        <w:t>о пр</w:t>
      </w:r>
      <w:r w:rsidR="002A0991" w:rsidRPr="00E13836">
        <w:rPr>
          <w:sz w:val="24"/>
          <w:szCs w:val="24"/>
        </w:rPr>
        <w:t>исоединении</w:t>
      </w:r>
      <w:r w:rsidR="002A0991" w:rsidRPr="00E13836">
        <w:rPr>
          <w:sz w:val="24"/>
          <w:szCs w:val="24"/>
        </w:rPr>
        <w:tab/>
        <w:t>заключен</w:t>
      </w:r>
      <w:r w:rsidR="002A0991" w:rsidRPr="00E13836">
        <w:rPr>
          <w:sz w:val="24"/>
          <w:szCs w:val="24"/>
        </w:rPr>
        <w:tab/>
        <w:t>между сторо</w:t>
      </w:r>
      <w:r w:rsidRPr="00E13836">
        <w:rPr>
          <w:sz w:val="24"/>
          <w:szCs w:val="24"/>
        </w:rPr>
        <w:t>нами-</w:t>
      </w:r>
    </w:p>
    <w:p w:rsidR="000F5DA8" w:rsidRPr="00E13836" w:rsidRDefault="00FA5204" w:rsidP="002A0991">
      <w:pPr>
        <w:pStyle w:val="21"/>
        <w:shd w:val="clear" w:color="auto" w:fill="auto"/>
        <w:tabs>
          <w:tab w:val="left" w:pos="1662"/>
          <w:tab w:val="left" w:pos="4763"/>
        </w:tabs>
        <w:ind w:left="40"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участниками, поименованными ниже, подписан в</w:t>
      </w:r>
      <w:r w:rsidR="002A0991" w:rsidRPr="00E13836">
        <w:rPr>
          <w:rStyle w:val="11"/>
          <w:sz w:val="24"/>
          <w:szCs w:val="24"/>
          <w:lang w:val="ru-RU"/>
        </w:rPr>
        <w:t xml:space="preserve"> 01.08.2011</w:t>
      </w:r>
      <w:r w:rsidRPr="00E13836">
        <w:rPr>
          <w:sz w:val="24"/>
          <w:szCs w:val="24"/>
        </w:rPr>
        <w:t xml:space="preserve">года в </w:t>
      </w:r>
      <w:r w:rsidR="002A0991" w:rsidRPr="00E13836">
        <w:rPr>
          <w:rStyle w:val="-1pt"/>
          <w:sz w:val="24"/>
          <w:szCs w:val="24"/>
          <w:lang w:val="ru-RU"/>
        </w:rPr>
        <w:t>2х</w:t>
      </w:r>
      <w:r w:rsidRPr="00E13836">
        <w:rPr>
          <w:sz w:val="24"/>
          <w:szCs w:val="24"/>
        </w:rPr>
        <w:tab/>
        <w:t>экземплярах: по</w:t>
      </w:r>
      <w:r w:rsidR="002A0991" w:rsidRPr="00E13836">
        <w:rPr>
          <w:sz w:val="24"/>
          <w:szCs w:val="24"/>
          <w:lang w:val="ru-RU"/>
        </w:rPr>
        <w:t xml:space="preserve"> 1 для каждой из</w:t>
      </w:r>
      <w:r w:rsidRPr="00E13836">
        <w:rPr>
          <w:sz w:val="24"/>
          <w:szCs w:val="24"/>
        </w:rPr>
        <w:t xml:space="preserve"> сторон договора, причем все</w:t>
      </w:r>
      <w:r w:rsidR="002A0991" w:rsidRPr="00E13836">
        <w:rPr>
          <w:sz w:val="24"/>
          <w:szCs w:val="24"/>
          <w:lang w:val="ru-RU"/>
        </w:rPr>
        <w:t xml:space="preserve"> </w:t>
      </w:r>
      <w:r w:rsidRPr="00E13836">
        <w:rPr>
          <w:sz w:val="24"/>
          <w:szCs w:val="24"/>
        </w:rPr>
        <w:t>экземпляры имеют равную правовую силу.</w:t>
      </w:r>
    </w:p>
    <w:p w:rsidR="000F5DA8" w:rsidRPr="00E13836" w:rsidRDefault="00FA5204">
      <w:pPr>
        <w:pStyle w:val="21"/>
        <w:shd w:val="clear" w:color="auto" w:fill="auto"/>
        <w:ind w:left="40" w:right="40" w:firstLine="82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Муниципальное казенное общеобразовательное учреждение средняя общеобразовательная школа № 1 с. Барабаш Хасанского муниципального района Приморского края именуемое в дальнейшем «Базовая (опорная) школа», в лице, Буглака Вячеслава Ивановича, директора муниципального казенного общеобразовательного учреждения средней общеобразовательной школы № 1 с. Барабаш Хасанского муниципального района Приморского края действующего на основании Устава МКОУ СОШ № 1 с. Барабаш, с одной стороны, и муниципальное общеобразовательное учреждение средняя общеобразовательная школа с.Занадворовка Хасанского муниципального района Приморского края</w:t>
      </w:r>
      <w:r w:rsidR="00FF0650" w:rsidRPr="00E13836">
        <w:rPr>
          <w:sz w:val="24"/>
          <w:szCs w:val="24"/>
        </w:rPr>
        <w:t>, именуемое в дальнейшем «Филиал</w:t>
      </w:r>
      <w:r w:rsidRPr="00E13836">
        <w:rPr>
          <w:sz w:val="24"/>
          <w:szCs w:val="24"/>
        </w:rPr>
        <w:t>» в лице Смирнова Александра Васильевича, директора муниципального общеобразовательного учреждения средней общеобразовательной школы с. Занадворовка Хасанского муниципального района Приморского края действующего на основании Устава МОУ СОШ с. Занадворовка, с другой стороны, полномочия которых на заключение настоящего договора прилагаются к экземплярам его для сторон, заключили настоящий договор о нижеследующем:</w:t>
      </w:r>
    </w:p>
    <w:p w:rsidR="000F5DA8" w:rsidRPr="00E13836" w:rsidRDefault="00FA5204">
      <w:pPr>
        <w:pStyle w:val="23"/>
        <w:shd w:val="clear" w:color="auto" w:fill="auto"/>
        <w:spacing w:before="0"/>
        <w:ind w:left="3580"/>
        <w:rPr>
          <w:sz w:val="24"/>
          <w:szCs w:val="24"/>
        </w:rPr>
      </w:pPr>
      <w:r w:rsidRPr="00E13836">
        <w:rPr>
          <w:sz w:val="24"/>
          <w:szCs w:val="24"/>
        </w:rPr>
        <w:t>1. Предмет договора</w:t>
      </w:r>
    </w:p>
    <w:p w:rsidR="000F5DA8" w:rsidRPr="00E13836" w:rsidRDefault="00FA5204">
      <w:pPr>
        <w:pStyle w:val="21"/>
        <w:numPr>
          <w:ilvl w:val="0"/>
          <w:numId w:val="1"/>
        </w:numPr>
        <w:shd w:val="clear" w:color="auto" w:fill="auto"/>
        <w:tabs>
          <w:tab w:val="left" w:pos="1302"/>
        </w:tabs>
        <w:ind w:left="40" w:right="40" w:firstLine="82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В целях достижения наиболее эффективных результатов деятельности образовательных учреждений, стороны договорились осуществить реорганизацию путем присоединения Филиала к Базовой (опорной) школе с переходом всех прав и обязанностей от Филиала к Базовой (опорной) школе.</w:t>
      </w:r>
    </w:p>
    <w:p w:rsidR="000F5DA8" w:rsidRPr="00E13836" w:rsidRDefault="00FA5204">
      <w:pPr>
        <w:pStyle w:val="21"/>
        <w:numPr>
          <w:ilvl w:val="0"/>
          <w:numId w:val="1"/>
        </w:numPr>
        <w:shd w:val="clear" w:color="auto" w:fill="auto"/>
        <w:tabs>
          <w:tab w:val="left" w:pos="1221"/>
        </w:tabs>
        <w:spacing w:after="240"/>
        <w:ind w:left="40" w:right="40" w:firstLine="82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Во исполнение договора стороны совместно осуществляют все действия и процедуры, необходимые для осуществления реорганизации в форме присоединения.</w:t>
      </w:r>
    </w:p>
    <w:p w:rsidR="000F5DA8" w:rsidRPr="00E13836" w:rsidRDefault="00FA5204">
      <w:pPr>
        <w:pStyle w:val="23"/>
        <w:shd w:val="clear" w:color="auto" w:fill="auto"/>
        <w:spacing w:before="0"/>
        <w:ind w:left="3040"/>
        <w:rPr>
          <w:sz w:val="24"/>
          <w:szCs w:val="24"/>
        </w:rPr>
      </w:pPr>
      <w:r w:rsidRPr="00E13836">
        <w:rPr>
          <w:sz w:val="24"/>
          <w:szCs w:val="24"/>
        </w:rPr>
        <w:t>2. Права и обязанности сторон</w:t>
      </w:r>
    </w:p>
    <w:p w:rsidR="000F5DA8" w:rsidRPr="00E13836" w:rsidRDefault="00FA5204">
      <w:pPr>
        <w:pStyle w:val="21"/>
        <w:shd w:val="clear" w:color="auto" w:fill="auto"/>
        <w:ind w:left="40" w:firstLine="82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2.1. Базовая (опорная) школа обязуется:</w:t>
      </w:r>
    </w:p>
    <w:p w:rsidR="000F5DA8" w:rsidRPr="00E13836" w:rsidRDefault="00FA5204">
      <w:pPr>
        <w:pStyle w:val="21"/>
        <w:numPr>
          <w:ilvl w:val="0"/>
          <w:numId w:val="2"/>
        </w:numPr>
        <w:shd w:val="clear" w:color="auto" w:fill="auto"/>
        <w:tabs>
          <w:tab w:val="left" w:pos="1465"/>
        </w:tabs>
        <w:ind w:left="40" w:firstLine="82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Принять на себя руководство процедурой присоединения;</w:t>
      </w:r>
    </w:p>
    <w:p w:rsidR="000F5DA8" w:rsidRPr="00E13836" w:rsidRDefault="00FA5204">
      <w:pPr>
        <w:pStyle w:val="21"/>
        <w:numPr>
          <w:ilvl w:val="0"/>
          <w:numId w:val="2"/>
        </w:numPr>
        <w:shd w:val="clear" w:color="auto" w:fill="auto"/>
        <w:tabs>
          <w:tab w:val="left" w:pos="1763"/>
        </w:tabs>
        <w:ind w:left="40" w:right="40" w:firstLine="82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Обеспечить подготовку проектов, необходимых для проведения реорганизации юридических документов;</w:t>
      </w:r>
    </w:p>
    <w:p w:rsidR="00E13836" w:rsidRPr="00E13836" w:rsidRDefault="00E13836" w:rsidP="00E13836">
      <w:pPr>
        <w:pStyle w:val="21"/>
        <w:shd w:val="clear" w:color="auto" w:fill="auto"/>
        <w:tabs>
          <w:tab w:val="left" w:pos="1763"/>
        </w:tabs>
        <w:ind w:right="40"/>
        <w:jc w:val="both"/>
        <w:rPr>
          <w:sz w:val="24"/>
          <w:szCs w:val="24"/>
        </w:rPr>
      </w:pPr>
    </w:p>
    <w:p w:rsidR="00E13836" w:rsidRPr="00E13836" w:rsidRDefault="00E13836" w:rsidP="00E13836">
      <w:pPr>
        <w:pStyle w:val="21"/>
        <w:shd w:val="clear" w:color="auto" w:fill="auto"/>
        <w:tabs>
          <w:tab w:val="left" w:pos="1763"/>
        </w:tabs>
        <w:ind w:right="40"/>
        <w:jc w:val="both"/>
        <w:rPr>
          <w:sz w:val="24"/>
          <w:szCs w:val="24"/>
        </w:rPr>
      </w:pPr>
    </w:p>
    <w:p w:rsidR="00E13836" w:rsidRPr="00E13836" w:rsidRDefault="00E13836" w:rsidP="00E13836">
      <w:pPr>
        <w:pStyle w:val="21"/>
        <w:shd w:val="clear" w:color="auto" w:fill="auto"/>
        <w:tabs>
          <w:tab w:val="left" w:pos="1763"/>
        </w:tabs>
        <w:ind w:right="40"/>
        <w:jc w:val="both"/>
        <w:rPr>
          <w:sz w:val="24"/>
          <w:szCs w:val="24"/>
        </w:rPr>
      </w:pP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2.1.3.</w:t>
      </w:r>
      <w:r w:rsidRPr="00E13836">
        <w:rPr>
          <w:sz w:val="24"/>
          <w:szCs w:val="24"/>
        </w:rPr>
        <w:tab/>
        <w:t>Без промедления передавать на рассмотрение компетентными органами Филиала (руководителя, Общего собрания трудового коллектива) документы и информацию, необходимые для выполнения договора.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2.1.4.</w:t>
      </w:r>
      <w:r w:rsidRPr="00E13836">
        <w:rPr>
          <w:sz w:val="24"/>
          <w:szCs w:val="24"/>
        </w:rPr>
        <w:tab/>
        <w:t>Оказать консультационную и иную помощь Филиалу в подготовке передаточного акта и в исключении его из Государственного реестра;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2.1.5.</w:t>
      </w:r>
      <w:r w:rsidRPr="00E13836">
        <w:rPr>
          <w:sz w:val="24"/>
          <w:szCs w:val="24"/>
        </w:rPr>
        <w:tab/>
        <w:t>Обеспечить проведение регистрации необходимых изменений и дополнений в учредительных документах Базовой (опорной) школы, связанных с проведением реорганизации.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2.2. Филиал обязуется: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2.2.1.</w:t>
      </w:r>
      <w:r w:rsidRPr="00E13836">
        <w:rPr>
          <w:sz w:val="24"/>
          <w:szCs w:val="24"/>
        </w:rPr>
        <w:tab/>
        <w:t>По требованию компетентных органов Базовой (опорной) школы (руководителя, Общего собрания трудового коллектива) без промедления предоставлять Базовой (опорной) школе, а также его уполномоченным представителям любые необходимые для проведения реорганизации документы и информацию.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2.2.2.</w:t>
      </w:r>
      <w:r w:rsidRPr="00E13836">
        <w:rPr>
          <w:sz w:val="24"/>
          <w:szCs w:val="24"/>
        </w:rPr>
        <w:tab/>
        <w:t>Без промедления определить своих кредиторов и дебиторов, а также размеры кредиторской и дебиторской задолженности (в том числе перед региональными и местными бюджетами, внебюджетными фондами);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2.2.3.</w:t>
      </w:r>
      <w:r w:rsidRPr="00E13836">
        <w:rPr>
          <w:sz w:val="24"/>
          <w:szCs w:val="24"/>
        </w:rPr>
        <w:tab/>
        <w:t>Не позднее .90 дней с даты подписания договора подготовить, а также утвердить передаточный акт, отвечающий требованиям законодательства Российской Федерации (далее - РФ);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3. Стадии процедуры присоединения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3.1.</w:t>
      </w:r>
      <w:r w:rsidRPr="00E13836">
        <w:rPr>
          <w:sz w:val="24"/>
          <w:szCs w:val="24"/>
        </w:rPr>
        <w:tab/>
        <w:t>Не позднее 30 (тридцати) рабочих дней с даты подписания договора руководитель Базовой (опорной) школы выносит на решение Общего собрания трудового коллектива вопрос о реорганизации путем присоединения Филиала к Базовой (опорной) школе и об утверждении договора.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3.2.</w:t>
      </w:r>
      <w:r w:rsidRPr="00E13836">
        <w:rPr>
          <w:sz w:val="24"/>
          <w:szCs w:val="24"/>
        </w:rPr>
        <w:tab/>
        <w:t>Не позднее 30 (тридцати) рабочих дней с даты подписания договора руководитель Филиала выносит на решение Общего собрания трудового коллектива вопрос о реорганизации путем присоединения Филиала к Базовой(опорной) школе..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3.3.</w:t>
      </w:r>
      <w:r w:rsidRPr="00E13836">
        <w:rPr>
          <w:sz w:val="24"/>
          <w:szCs w:val="24"/>
        </w:rPr>
        <w:tab/>
        <w:t>Не позднее 30 (тридцати) дней после принятия решения о присоединении стороны направляют письменные уведомления об этом своим кредиторам.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3.4.</w:t>
      </w:r>
      <w:r w:rsidRPr="00E13836">
        <w:rPr>
          <w:sz w:val="24"/>
          <w:szCs w:val="24"/>
        </w:rPr>
        <w:tab/>
        <w:t>Стороны проводят совместное Общее собрание трудовых коллективов Базовой (опорной) школы и Филиала для решения вопросов о внесении изменений в учредительные документы Базовой (опорной) школы, а также для решения иных вопросов.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3.5.</w:t>
      </w:r>
      <w:r w:rsidRPr="00E13836">
        <w:rPr>
          <w:sz w:val="24"/>
          <w:szCs w:val="24"/>
        </w:rPr>
        <w:tab/>
        <w:t>Стороны вправе на основании дополнительного соглашения изменить порядок и сроки выполнения отдельных этапов процедуры реорганизации, а также осуществить иные необходимые действия, не предусмотренные договором, если их осуществление будет безусловно необходимо ввиду требований законодательства РФ или компетентных государственных органов. Дополнительные соглашения, в которых будут урегулированы вопросы, предусмотренные настоящим пунктом, не требуют утверждения Общим собранием трудовых коллективов.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4. Правопреемство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4.1.</w:t>
      </w:r>
      <w:r w:rsidRPr="00E13836">
        <w:rPr>
          <w:sz w:val="24"/>
          <w:szCs w:val="24"/>
        </w:rPr>
        <w:tab/>
        <w:t>После завершения процесса реорганизации Базовая (опорная) школа становится правопреемником Филиала по всем обязательствам, независимо от того, были ли отражены эти обязательства в передаточном акте.</w:t>
      </w:r>
    </w:p>
    <w:p w:rsidR="00E13836" w:rsidRPr="00E13836" w:rsidRDefault="00E13836" w:rsidP="00E13836">
      <w:pPr>
        <w:pStyle w:val="21"/>
        <w:shd w:val="clear" w:color="auto" w:fill="auto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4.2.</w:t>
      </w:r>
      <w:r w:rsidRPr="00E13836">
        <w:rPr>
          <w:sz w:val="24"/>
          <w:szCs w:val="24"/>
        </w:rPr>
        <w:tab/>
        <w:t>Реорганизация завершается после исключения Филиала из Государственного реестра юридических лиц.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5. Действие договора и основания для его досрочного расторжения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5.1.</w:t>
      </w:r>
      <w:r w:rsidRPr="00E13836">
        <w:rPr>
          <w:sz w:val="24"/>
          <w:szCs w:val="24"/>
        </w:rPr>
        <w:tab/>
        <w:t>Настоящий договор вступает в силу после утверждения Общими собраниями трудовых коллективов реорганизуемых образовательных учреждениях;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lastRenderedPageBreak/>
        <w:t>5.2.</w:t>
      </w:r>
      <w:r w:rsidRPr="00E13836">
        <w:rPr>
          <w:sz w:val="24"/>
          <w:szCs w:val="24"/>
        </w:rPr>
        <w:tab/>
        <w:t>Договор прекращает свое действие и может быть расторгнут досрочно в следующих случаях: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5.2.1.</w:t>
      </w:r>
      <w:r w:rsidRPr="00E13836">
        <w:rPr>
          <w:sz w:val="24"/>
          <w:szCs w:val="24"/>
        </w:rPr>
        <w:tab/>
        <w:t>При решении Учредителя образовательного учреждения о прекращении процедуры реорганизации;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5.2.2.</w:t>
      </w:r>
      <w:r w:rsidRPr="00E13836">
        <w:rPr>
          <w:sz w:val="24"/>
          <w:szCs w:val="24"/>
        </w:rPr>
        <w:tab/>
        <w:t>В иных случаях, установленных действующим законодательством РФ.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6. Ответственность сторон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6.1.</w:t>
      </w:r>
      <w:r w:rsidRPr="00E13836">
        <w:rPr>
          <w:sz w:val="24"/>
          <w:szCs w:val="24"/>
        </w:rPr>
        <w:tab/>
        <w:t>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6.2.</w:t>
      </w:r>
      <w:r w:rsidRPr="00E13836">
        <w:rPr>
          <w:sz w:val="24"/>
          <w:szCs w:val="24"/>
        </w:rPr>
        <w:tab/>
        <w:t>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6.3.</w:t>
      </w:r>
      <w:r w:rsidRPr="00E13836">
        <w:rPr>
          <w:sz w:val="24"/>
          <w:szCs w:val="24"/>
        </w:rPr>
        <w:tab/>
        <w:t>Сторона, лишенная права ссылаться на наступление форс-мажорных обстоятельств, несет ответственность в соответствии с действующим законодательством.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7. Порядок разрешения споров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7.1.</w:t>
      </w:r>
      <w:r w:rsidRPr="00E13836">
        <w:rPr>
          <w:sz w:val="24"/>
          <w:szCs w:val="24"/>
        </w:rPr>
        <w:tab/>
        <w:t>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разбирательства: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7.2.</w:t>
      </w:r>
      <w:r w:rsidRPr="00E13836">
        <w:rPr>
          <w:sz w:val="24"/>
          <w:szCs w:val="24"/>
        </w:rPr>
        <w:tab/>
        <w:t>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(юридическими лицами).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8. Защита интересов сторон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9. Изменение и/или дополнение договора</w:t>
      </w:r>
    </w:p>
    <w:p w:rsidR="00E13836" w:rsidRPr="00E13836" w:rsidRDefault="00E13836" w:rsidP="00E13836">
      <w:pPr>
        <w:pStyle w:val="21"/>
        <w:tabs>
          <w:tab w:val="left" w:pos="1763"/>
        </w:tabs>
        <w:ind w:right="40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9.1.</w:t>
      </w:r>
      <w:r w:rsidRPr="00E13836">
        <w:rPr>
          <w:sz w:val="24"/>
          <w:szCs w:val="24"/>
        </w:rPr>
        <w:tab/>
        <w:t>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E13836" w:rsidRPr="00E13836" w:rsidRDefault="00E13836" w:rsidP="00E13836">
      <w:pPr>
        <w:pStyle w:val="21"/>
        <w:shd w:val="clear" w:color="auto" w:fill="auto"/>
        <w:jc w:val="both"/>
        <w:rPr>
          <w:sz w:val="24"/>
          <w:szCs w:val="24"/>
        </w:rPr>
      </w:pPr>
      <w:r w:rsidRPr="00E13836">
        <w:rPr>
          <w:sz w:val="24"/>
          <w:szCs w:val="24"/>
        </w:rPr>
        <w:t>9.2.</w:t>
      </w:r>
      <w:r w:rsidRPr="00E13836">
        <w:rPr>
          <w:sz w:val="24"/>
          <w:szCs w:val="24"/>
        </w:rPr>
        <w:tab/>
        <w:t>Если стороны договора не достигли согласия о приведении договора в соответствие с изменившимися обстоятельствами (изменение или дополнение условий договора), по требованию заинтересованной стороны, договор может быть изменен и/или</w:t>
      </w:r>
      <w:r w:rsidRPr="00E13836">
        <w:rPr>
          <w:rStyle w:val="11"/>
          <w:rFonts w:eastAsia="Courier New"/>
          <w:sz w:val="24"/>
          <w:szCs w:val="24"/>
        </w:rPr>
        <w:t xml:space="preserve"> </w:t>
      </w:r>
      <w:r w:rsidRPr="00E13836">
        <w:rPr>
          <w:rStyle w:val="11"/>
          <w:sz w:val="24"/>
          <w:szCs w:val="24"/>
        </w:rPr>
        <w:t>дополнен по решению суда только при наличии условий, предусмотренных действующим законодательством.</w:t>
      </w:r>
    </w:p>
    <w:p w:rsidR="00E13836" w:rsidRPr="00E13836" w:rsidRDefault="00E13836" w:rsidP="00E13836">
      <w:pPr>
        <w:pStyle w:val="21"/>
        <w:numPr>
          <w:ilvl w:val="0"/>
          <w:numId w:val="3"/>
        </w:numPr>
        <w:shd w:val="clear" w:color="auto" w:fill="auto"/>
        <w:tabs>
          <w:tab w:val="left" w:pos="1142"/>
        </w:tabs>
        <w:ind w:firstLine="700"/>
        <w:jc w:val="both"/>
        <w:rPr>
          <w:sz w:val="24"/>
          <w:szCs w:val="24"/>
        </w:rPr>
      </w:pPr>
      <w:r w:rsidRPr="00E13836">
        <w:rPr>
          <w:rStyle w:val="11"/>
          <w:sz w:val="24"/>
          <w:szCs w:val="24"/>
        </w:rPr>
        <w:t>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:rsidR="00E13836" w:rsidRPr="00E13836" w:rsidRDefault="00E13836" w:rsidP="00E13836">
      <w:pPr>
        <w:pStyle w:val="21"/>
        <w:numPr>
          <w:ilvl w:val="0"/>
          <w:numId w:val="3"/>
        </w:numPr>
        <w:shd w:val="clear" w:color="auto" w:fill="auto"/>
        <w:tabs>
          <w:tab w:val="left" w:pos="1253"/>
        </w:tabs>
        <w:spacing w:after="583"/>
        <w:ind w:firstLine="700"/>
        <w:jc w:val="both"/>
        <w:rPr>
          <w:sz w:val="24"/>
          <w:szCs w:val="24"/>
        </w:rPr>
      </w:pPr>
      <w:r w:rsidRPr="00E13836">
        <w:rPr>
          <w:rStyle w:val="11"/>
          <w:sz w:val="24"/>
          <w:szCs w:val="24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E13836" w:rsidRDefault="00E13836" w:rsidP="00E13836">
      <w:pPr>
        <w:keepNext/>
        <w:keepLines/>
        <w:spacing w:line="220" w:lineRule="exact"/>
        <w:ind w:left="2980"/>
        <w:rPr>
          <w:rStyle w:val="130"/>
          <w:rFonts w:eastAsia="Courier New"/>
          <w:sz w:val="24"/>
          <w:szCs w:val="24"/>
        </w:rPr>
      </w:pPr>
    </w:p>
    <w:p w:rsidR="00E13836" w:rsidRDefault="00E13836" w:rsidP="00E13836">
      <w:pPr>
        <w:keepNext/>
        <w:keepLines/>
        <w:spacing w:line="220" w:lineRule="exact"/>
        <w:ind w:left="2980"/>
        <w:rPr>
          <w:rStyle w:val="130"/>
          <w:rFonts w:eastAsia="Courier New"/>
          <w:sz w:val="24"/>
          <w:szCs w:val="24"/>
        </w:rPr>
      </w:pPr>
    </w:p>
    <w:p w:rsidR="00E13836" w:rsidRPr="00E13836" w:rsidRDefault="00E13836" w:rsidP="00E13836">
      <w:pPr>
        <w:keepNext/>
        <w:keepLines/>
        <w:spacing w:line="220" w:lineRule="exact"/>
        <w:ind w:left="2980"/>
        <w:sectPr w:rsidR="00E13836" w:rsidRPr="00E13836" w:rsidSect="00E13836">
          <w:type w:val="continuous"/>
          <w:pgSz w:w="11905" w:h="16837"/>
          <w:pgMar w:top="1398" w:right="706" w:bottom="1985" w:left="1701" w:header="0" w:footer="3" w:gutter="0"/>
          <w:cols w:space="720"/>
          <w:noEndnote/>
          <w:docGrid w:linePitch="360"/>
        </w:sectPr>
      </w:pPr>
      <w:bookmarkStart w:id="3" w:name="_GoBack"/>
      <w:bookmarkEnd w:id="3"/>
      <w:r w:rsidRPr="00E13836">
        <w:rPr>
          <w:rStyle w:val="130"/>
          <w:rFonts w:eastAsia="Courier New"/>
          <w:sz w:val="24"/>
          <w:szCs w:val="24"/>
        </w:rPr>
        <w:t>10. Юридические адреса сторон</w:t>
      </w:r>
    </w:p>
    <w:p w:rsidR="00E13836" w:rsidRDefault="00E13836" w:rsidP="00E13836">
      <w:pPr>
        <w:framePr w:w="11789" w:h="601" w:hRule="exact" w:wrap="notBeside" w:vAnchor="text" w:hAnchor="text" w:xAlign="center" w:y="1" w:anchorLock="1"/>
      </w:pPr>
    </w:p>
    <w:p w:rsidR="00E13836" w:rsidRDefault="00E13836" w:rsidP="00E13836">
      <w:pPr>
        <w:rPr>
          <w:sz w:val="2"/>
          <w:szCs w:val="2"/>
        </w:rPr>
        <w:sectPr w:rsidR="00E1383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13836" w:rsidRDefault="00E13836" w:rsidP="00E13836">
      <w:pPr>
        <w:pStyle w:val="21"/>
        <w:shd w:val="clear" w:color="auto" w:fill="auto"/>
        <w:spacing w:after="265" w:line="220" w:lineRule="exact"/>
        <w:ind w:left="20"/>
      </w:pPr>
      <w:r>
        <w:rPr>
          <w:rStyle w:val="11"/>
        </w:rPr>
        <w:lastRenderedPageBreak/>
        <w:t>10.1. Реквизиты сторон:</w:t>
      </w:r>
    </w:p>
    <w:p w:rsidR="00E13836" w:rsidRDefault="00E13836" w:rsidP="00E13836">
      <w:pPr>
        <w:pStyle w:val="21"/>
        <w:shd w:val="clear" w:color="auto" w:fill="auto"/>
        <w:ind w:left="20" w:right="40"/>
      </w:pPr>
      <w:r>
        <w:rPr>
          <w:rStyle w:val="11"/>
        </w:rPr>
        <w:t>Муниципальное казенное общеобразовательное учреждение средняя общеобразовательная школа №1 с. Барабаш Хасанского муниципального района Приморского края</w:t>
      </w:r>
    </w:p>
    <w:p w:rsidR="00E13836" w:rsidRDefault="00E13836" w:rsidP="00E13836">
      <w:pPr>
        <w:pStyle w:val="21"/>
        <w:shd w:val="clear" w:color="auto" w:fill="auto"/>
        <w:ind w:left="20" w:right="40"/>
      </w:pPr>
      <w:r>
        <w:rPr>
          <w:rStyle w:val="11"/>
        </w:rPr>
        <w:t>Почтовый адрес и индекс: 692723, с.Барабаш, ул. Школьная 1</w:t>
      </w:r>
    </w:p>
    <w:p w:rsidR="00E13836" w:rsidRDefault="00E13836" w:rsidP="00E13836">
      <w:pPr>
        <w:pStyle w:val="21"/>
        <w:shd w:val="clear" w:color="auto" w:fill="auto"/>
        <w:ind w:right="140"/>
      </w:pPr>
      <w:r>
        <w:rPr>
          <w:rStyle w:val="11"/>
        </w:rPr>
        <w:lastRenderedPageBreak/>
        <w:t>Муниципальное общеобразовательное учреждение средняя общеобразовательная школа с. Занадворовка Хасанского муниципального района Приморского края</w:t>
      </w:r>
    </w:p>
    <w:p w:rsidR="00E13836" w:rsidRDefault="00E13836" w:rsidP="00E13836">
      <w:pPr>
        <w:pStyle w:val="21"/>
        <w:shd w:val="clear" w:color="auto" w:fill="auto"/>
      </w:pPr>
      <w:r>
        <w:rPr>
          <w:rStyle w:val="11"/>
        </w:rPr>
        <w:t>Почтовый адрес и индекс:</w:t>
      </w:r>
    </w:p>
    <w:p w:rsidR="00E13836" w:rsidRDefault="00E13836" w:rsidP="00E13836">
      <w:pPr>
        <w:pStyle w:val="21"/>
        <w:shd w:val="clear" w:color="auto" w:fill="auto"/>
        <w:tabs>
          <w:tab w:val="left" w:pos="1502"/>
          <w:tab w:val="left" w:pos="3850"/>
        </w:tabs>
      </w:pPr>
      <w:r>
        <w:rPr>
          <w:rStyle w:val="11"/>
        </w:rPr>
        <w:t>692735,</w:t>
      </w:r>
      <w:r>
        <w:rPr>
          <w:rStyle w:val="11"/>
        </w:rPr>
        <w:tab/>
        <w:t>с.Занадворовка,</w:t>
      </w:r>
      <w:r>
        <w:rPr>
          <w:rStyle w:val="11"/>
        </w:rPr>
        <w:tab/>
        <w:t>ул.</w:t>
      </w:r>
    </w:p>
    <w:p w:rsidR="00E13836" w:rsidRDefault="00E13836" w:rsidP="00E13836">
      <w:pPr>
        <w:pStyle w:val="21"/>
        <w:shd w:val="clear" w:color="auto" w:fill="auto"/>
        <w:sectPr w:rsidR="00E13836">
          <w:type w:val="continuous"/>
          <w:pgSz w:w="11905" w:h="16837"/>
          <w:pgMar w:top="1398" w:right="58" w:bottom="496" w:left="2487" w:header="0" w:footer="3" w:gutter="0"/>
          <w:cols w:num="2" w:space="720" w:equalWidth="0">
            <w:col w:w="3926" w:space="1291"/>
            <w:col w:w="4142"/>
          </w:cols>
          <w:noEndnote/>
          <w:docGrid w:linePitch="360"/>
        </w:sectPr>
      </w:pPr>
      <w:r>
        <w:rPr>
          <w:rStyle w:val="11"/>
        </w:rPr>
        <w:t>Центральная 12</w:t>
      </w:r>
    </w:p>
    <w:p w:rsidR="00E13836" w:rsidRDefault="00E13836" w:rsidP="00E13836">
      <w:pPr>
        <w:framePr w:w="11789" w:h="874" w:hRule="exact" w:wrap="notBeside" w:vAnchor="text" w:hAnchor="text" w:xAlign="center" w:y="1" w:anchorLock="1"/>
      </w:pPr>
    </w:p>
    <w:p w:rsidR="00E13836" w:rsidRDefault="00E13836" w:rsidP="00E13836">
      <w:pPr>
        <w:rPr>
          <w:sz w:val="2"/>
          <w:szCs w:val="2"/>
        </w:rPr>
        <w:sectPr w:rsidR="00E1383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13836" w:rsidRDefault="00E13836" w:rsidP="00E13836">
      <w:pPr>
        <w:pStyle w:val="21"/>
        <w:shd w:val="clear" w:color="auto" w:fill="auto"/>
        <w:spacing w:after="265" w:line="220" w:lineRule="exact"/>
        <w:jc w:val="both"/>
      </w:pPr>
      <w:r>
        <w:rPr>
          <w:rStyle w:val="11"/>
        </w:rPr>
        <w:lastRenderedPageBreak/>
        <w:t>ИНН 2531007618 КПП 253101001</w:t>
      </w:r>
    </w:p>
    <w:p w:rsidR="00E13836" w:rsidRDefault="00E13836" w:rsidP="00E13836">
      <w:pPr>
        <w:pStyle w:val="21"/>
        <w:shd w:val="clear" w:color="auto" w:fill="auto"/>
        <w:tabs>
          <w:tab w:val="left" w:pos="3490"/>
        </w:tabs>
        <w:ind w:right="20"/>
        <w:jc w:val="both"/>
      </w:pPr>
      <w:r>
        <w:rPr>
          <w:rStyle w:val="11"/>
        </w:rPr>
        <w:t>УФК по Приморскому краю(ОФК 26, Муниципальное общеобразовательное учреждение</w:t>
      </w:r>
      <w:r>
        <w:rPr>
          <w:rStyle w:val="11"/>
        </w:rPr>
        <w:tab/>
        <w:t>средняя</w:t>
      </w:r>
    </w:p>
    <w:p w:rsidR="00E13836" w:rsidRDefault="00E13836" w:rsidP="00E13836">
      <w:pPr>
        <w:pStyle w:val="21"/>
        <w:shd w:val="clear" w:color="auto" w:fill="auto"/>
        <w:ind w:right="20"/>
        <w:jc w:val="both"/>
      </w:pPr>
      <w:r>
        <w:rPr>
          <w:rStyle w:val="11"/>
        </w:rPr>
        <w:t>общеобразовательная школа № 1 с.Барабаш Хасанского муниципального района Приморского края л/с 03203009300) р/с 40204810300000000027 ГРКЦ ГУ Банка России по Приморскому кр. г.Владивосток БИК 040507001</w:t>
      </w:r>
    </w:p>
    <w:p w:rsidR="00E13836" w:rsidRDefault="00E13836" w:rsidP="00E13836">
      <w:pPr>
        <w:pStyle w:val="21"/>
        <w:shd w:val="clear" w:color="auto" w:fill="auto"/>
        <w:spacing w:after="265" w:line="220" w:lineRule="exact"/>
        <w:jc w:val="both"/>
      </w:pPr>
      <w:r>
        <w:rPr>
          <w:rStyle w:val="11"/>
        </w:rPr>
        <w:t>ИНН 2531007777 КПП 253101001</w:t>
      </w:r>
    </w:p>
    <w:p w:rsidR="00E13836" w:rsidRDefault="00E13836" w:rsidP="00E13836">
      <w:pPr>
        <w:pStyle w:val="21"/>
        <w:shd w:val="clear" w:color="auto" w:fill="auto"/>
        <w:tabs>
          <w:tab w:val="left" w:pos="3350"/>
        </w:tabs>
        <w:ind w:right="20"/>
        <w:jc w:val="both"/>
      </w:pPr>
      <w:r>
        <w:rPr>
          <w:rStyle w:val="11"/>
        </w:rPr>
        <w:lastRenderedPageBreak/>
        <w:t>УФК по Приморскому краю(ОФК 26, муниципальное общеобразовательное учреждение</w:t>
      </w:r>
      <w:r>
        <w:rPr>
          <w:rStyle w:val="11"/>
        </w:rPr>
        <w:tab/>
        <w:t>средняя</w:t>
      </w:r>
    </w:p>
    <w:p w:rsidR="00E13836" w:rsidRDefault="00E13836" w:rsidP="00E13836">
      <w:pPr>
        <w:pStyle w:val="21"/>
        <w:shd w:val="clear" w:color="auto" w:fill="auto"/>
        <w:tabs>
          <w:tab w:val="left" w:pos="3499"/>
        </w:tabs>
        <w:jc w:val="both"/>
      </w:pPr>
      <w:r>
        <w:rPr>
          <w:rStyle w:val="11"/>
        </w:rPr>
        <w:t>общеобразовательная</w:t>
      </w:r>
      <w:r>
        <w:rPr>
          <w:rStyle w:val="11"/>
        </w:rPr>
        <w:tab/>
        <w:t>школа</w:t>
      </w:r>
    </w:p>
    <w:p w:rsidR="00E13836" w:rsidRDefault="00E13836" w:rsidP="00E13836">
      <w:pPr>
        <w:pStyle w:val="21"/>
        <w:shd w:val="clear" w:color="auto" w:fill="auto"/>
        <w:tabs>
          <w:tab w:val="left" w:pos="2971"/>
        </w:tabs>
        <w:jc w:val="both"/>
      </w:pPr>
      <w:r>
        <w:rPr>
          <w:rStyle w:val="11"/>
        </w:rPr>
        <w:t>с.Занадворовка</w:t>
      </w:r>
      <w:r>
        <w:rPr>
          <w:rStyle w:val="11"/>
        </w:rPr>
        <w:tab/>
        <w:t>Хасанского</w:t>
      </w:r>
    </w:p>
    <w:p w:rsidR="00E13836" w:rsidRDefault="00E13836" w:rsidP="00E13836">
      <w:pPr>
        <w:pStyle w:val="21"/>
        <w:shd w:val="clear" w:color="auto" w:fill="auto"/>
        <w:ind w:right="20"/>
        <w:jc w:val="both"/>
        <w:sectPr w:rsidR="00E13836">
          <w:type w:val="continuous"/>
          <w:pgSz w:w="11905" w:h="16837"/>
          <w:pgMar w:top="1398" w:right="48" w:bottom="496" w:left="2477" w:header="0" w:footer="3" w:gutter="0"/>
          <w:cols w:num="2" w:space="720" w:equalWidth="0">
            <w:col w:w="4296" w:space="922"/>
            <w:col w:w="4162"/>
          </w:cols>
          <w:noEndnote/>
          <w:docGrid w:linePitch="360"/>
        </w:sectPr>
      </w:pPr>
      <w:r>
        <w:rPr>
          <w:rStyle w:val="11"/>
        </w:rPr>
        <w:t>муниципального района Приморского края л/с 03203009320) р/с 40204810300000000027 ГРКЦ ГУ Банка России по Приморскому кр. г.Владивосток БИК 040507001</w:t>
      </w:r>
    </w:p>
    <w:p w:rsidR="00E13836" w:rsidRDefault="00E13836" w:rsidP="00E13836">
      <w:pPr>
        <w:framePr w:w="11554" w:h="873" w:hRule="exact" w:wrap="notBeside" w:vAnchor="text" w:hAnchor="text" w:xAlign="center" w:y="1" w:anchorLock="1"/>
      </w:pPr>
    </w:p>
    <w:p w:rsidR="00E13836" w:rsidRDefault="00E13836" w:rsidP="00E13836">
      <w:pPr>
        <w:rPr>
          <w:sz w:val="2"/>
          <w:szCs w:val="2"/>
        </w:rPr>
        <w:sectPr w:rsidR="00E1383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13836" w:rsidRDefault="00E13836" w:rsidP="00E13836">
      <w:pPr>
        <w:pStyle w:val="a6"/>
        <w:framePr w:w="432" w:h="220" w:wrap="around" w:hAnchor="margin" w:x="9858" w:y="13625"/>
        <w:shd w:val="clear" w:color="auto" w:fill="auto"/>
        <w:spacing w:line="220" w:lineRule="exact"/>
      </w:pPr>
      <w:r>
        <w:t>года</w:t>
      </w:r>
    </w:p>
    <w:p w:rsidR="00E13836" w:rsidRDefault="00E13836" w:rsidP="00E13836">
      <w:pPr>
        <w:pStyle w:val="25"/>
        <w:framePr w:w="264" w:h="160" w:wrap="around" w:hAnchor="margin" w:x="7544" w:y="14229"/>
        <w:shd w:val="clear" w:color="auto" w:fill="auto"/>
        <w:spacing w:line="160" w:lineRule="exact"/>
      </w:pPr>
      <w:r>
        <w:t>МП</w:t>
      </w:r>
    </w:p>
    <w:p w:rsidR="00E13836" w:rsidRDefault="00E13836" w:rsidP="00E13836">
      <w:pPr>
        <w:rPr>
          <w:sz w:val="0"/>
          <w:szCs w:val="0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59264" behindDoc="1" locked="0" layoutInCell="1" allowOverlap="1" wp14:anchorId="2477208C" wp14:editId="09285FB9">
            <wp:simplePos x="0" y="0"/>
            <wp:positionH relativeFrom="margin">
              <wp:posOffset>3775075</wp:posOffset>
            </wp:positionH>
            <wp:positionV relativeFrom="margin">
              <wp:posOffset>7056120</wp:posOffset>
            </wp:positionV>
            <wp:extent cx="2560320" cy="1932305"/>
            <wp:effectExtent l="0" t="0" r="0" b="0"/>
            <wp:wrapTight wrapText="bothSides">
              <wp:wrapPolygon edited="1">
                <wp:start x="0" y="0"/>
                <wp:lineTo x="21600" y="0"/>
                <wp:lineTo x="21600" y="17988"/>
                <wp:lineTo x="20780" y="17988"/>
                <wp:lineTo x="20780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836" w:rsidRDefault="00E13836" w:rsidP="00E13836">
      <w:pPr>
        <w:pStyle w:val="21"/>
        <w:shd w:val="clear" w:color="auto" w:fill="auto"/>
        <w:spacing w:line="220" w:lineRule="exact"/>
        <w:ind w:left="1440"/>
      </w:pPr>
      <w:r>
        <w:rPr>
          <w:rStyle w:val="11"/>
        </w:rPr>
        <w:t>(Фамилия, И.О.)</w:t>
      </w:r>
    </w:p>
    <w:p w:rsidR="00E13836" w:rsidRDefault="00E13836" w:rsidP="00E1383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6CECECE8" wp14:editId="58498308">
            <wp:extent cx="571500" cy="342900"/>
            <wp:effectExtent l="0" t="0" r="0" b="0"/>
            <wp:docPr id="3" name="Рисунок 1" descr="C:\Users\D899~1\AppData\Local\Tem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899~1\AppData\Local\Tem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36" w:rsidRDefault="00E13836" w:rsidP="00E13836">
      <w:pPr>
        <w:rPr>
          <w:sz w:val="2"/>
          <w:szCs w:val="2"/>
        </w:rPr>
      </w:pPr>
    </w:p>
    <w:p w:rsidR="00E13836" w:rsidRDefault="00E13836" w:rsidP="00E13836">
      <w:pPr>
        <w:spacing w:line="300" w:lineRule="exact"/>
      </w:pPr>
    </w:p>
    <w:p w:rsidR="00E13836" w:rsidRDefault="00E13836" w:rsidP="00E13836">
      <w:pPr>
        <w:framePr w:w="4262" w:h="2390" w:wrap="notBeside" w:vAnchor="text" w:hAnchor="text" w:y="44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1734A266" wp14:editId="5946EA63">
            <wp:extent cx="2705100" cy="1524000"/>
            <wp:effectExtent l="0" t="0" r="0" b="0"/>
            <wp:docPr id="2" name="Рисунок 2" descr="C:\Users\D899~1\AppData\Local\Tem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899~1\AppData\Local\Temp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36" w:rsidRDefault="00E13836" w:rsidP="00E13836">
      <w:pPr>
        <w:pStyle w:val="a6"/>
        <w:framePr w:w="2990" w:h="229" w:wrap="notBeside" w:vAnchor="text" w:hAnchor="text" w:x="2031" w:y="-7"/>
        <w:shd w:val="clear" w:color="auto" w:fill="auto"/>
        <w:spacing w:line="220" w:lineRule="exact"/>
      </w:pPr>
      <w:r>
        <w:t>МКОУ СОШ № 1 с. Барабаш</w:t>
      </w:r>
    </w:p>
    <w:p w:rsidR="00E13836" w:rsidRDefault="00E13836" w:rsidP="00E13836">
      <w:pPr>
        <w:pStyle w:val="a6"/>
        <w:framePr w:w="442" w:h="220" w:wrap="notBeside" w:vAnchor="text" w:hAnchor="text" w:x="4278" w:y="1111"/>
        <w:shd w:val="clear" w:color="auto" w:fill="auto"/>
        <w:spacing w:line="220" w:lineRule="exact"/>
      </w:pPr>
      <w:r>
        <w:t>года</w:t>
      </w:r>
    </w:p>
    <w:p w:rsidR="00E13836" w:rsidRDefault="00E13836" w:rsidP="00E13836">
      <w:pPr>
        <w:rPr>
          <w:sz w:val="2"/>
          <w:szCs w:val="2"/>
        </w:rPr>
      </w:pPr>
    </w:p>
    <w:p w:rsidR="00E13836" w:rsidRDefault="00E13836" w:rsidP="00E13836">
      <w:pPr>
        <w:pStyle w:val="21"/>
        <w:shd w:val="clear" w:color="auto" w:fill="auto"/>
        <w:tabs>
          <w:tab w:val="left" w:pos="1763"/>
        </w:tabs>
        <w:ind w:right="40"/>
        <w:jc w:val="both"/>
      </w:pPr>
    </w:p>
    <w:sectPr w:rsidR="00E13836">
      <w:type w:val="continuous"/>
      <w:pgSz w:w="11905" w:h="16837"/>
      <w:pgMar w:top="1218" w:right="0" w:bottom="1223" w:left="2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0C" w:rsidRDefault="002D1E0C">
      <w:r>
        <w:separator/>
      </w:r>
    </w:p>
  </w:endnote>
  <w:endnote w:type="continuationSeparator" w:id="0">
    <w:p w:rsidR="002D1E0C" w:rsidRDefault="002D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0C" w:rsidRDefault="002D1E0C"/>
  </w:footnote>
  <w:footnote w:type="continuationSeparator" w:id="0">
    <w:p w:rsidR="002D1E0C" w:rsidRDefault="002D1E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66367"/>
    <w:multiLevelType w:val="multilevel"/>
    <w:tmpl w:val="864808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12791C"/>
    <w:multiLevelType w:val="multilevel"/>
    <w:tmpl w:val="FFE2398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9C577D"/>
    <w:multiLevelType w:val="multilevel"/>
    <w:tmpl w:val="2EC4A1AE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A8"/>
    <w:rsid w:val="000F5DA8"/>
    <w:rsid w:val="002A0991"/>
    <w:rsid w:val="002D1E0C"/>
    <w:rsid w:val="00E13836"/>
    <w:rsid w:val="00FA520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CC6C8-0060-4479-A04E-5977052D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0pt">
    <w:name w:val="Основной текст + 11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3"/>
      <w:szCs w:val="23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11pt1pt">
    <w:name w:val="Заголовок №1 + 11 pt;Не курсив;Интервал 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2"/>
      <w:szCs w:val="22"/>
    </w:rPr>
  </w:style>
  <w:style w:type="character" w:customStyle="1" w:styleId="1Candara125pt0pt">
    <w:name w:val="Заголовок №1 + Candara;12;5 pt;Не курсив;Интервал 0 pt"/>
    <w:basedOn w:val="1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25"/>
      <w:szCs w:val="25"/>
    </w:rPr>
  </w:style>
  <w:style w:type="character" w:customStyle="1" w:styleId="1-1pt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3">
    <w:name w:val="Заголовок №1 (3)_"/>
    <w:basedOn w:val="a0"/>
    <w:rsid w:val="00E13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0">
    <w:name w:val="Заголовок №1 (3)"/>
    <w:basedOn w:val="13"/>
    <w:rsid w:val="00E13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E1383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4">
    <w:name w:val="Подпись к картинке (2)_"/>
    <w:basedOn w:val="a0"/>
    <w:link w:val="25"/>
    <w:rsid w:val="00E1383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E138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5">
    <w:name w:val="Подпись к картинке (2)"/>
    <w:basedOn w:val="a"/>
    <w:link w:val="24"/>
    <w:rsid w:val="00E138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Никулин</cp:lastModifiedBy>
  <cp:revision>2</cp:revision>
  <dcterms:created xsi:type="dcterms:W3CDTF">2014-10-17T10:39:00Z</dcterms:created>
  <dcterms:modified xsi:type="dcterms:W3CDTF">2014-10-17T10:39:00Z</dcterms:modified>
</cp:coreProperties>
</file>